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CELOROČNÍ  202</w:t>
      </w:r>
      <w:r>
        <w:rPr>
          <w:rFonts w:ascii="Garamond" w:hAnsi="Garamond"/>
          <w:b/>
          <w:sz w:val="32"/>
          <w:szCs w:val="32"/>
        </w:rPr>
        <w:t>5</w:t>
      </w:r>
    </w:p>
    <w:p>
      <w:pPr>
        <w:pStyle w:val="Normal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</w:r>
    </w:p>
    <w:p>
      <w:pPr>
        <w:pStyle w:val="Normal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Objednávka č………………….</w:t>
      </w:r>
    </w:p>
    <w:p>
      <w:pPr>
        <w:pStyle w:val="Normal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Zhotovitel: Technické služby města Litoměřice, Technická 2335/1, 412 01 Litoměřice</w:t>
        <w:br/>
        <w:t xml:space="preserve">                  IČ: 00080128, DIČ: CZ00080128</w:t>
        <w:tab/>
      </w:r>
    </w:p>
    <w:p>
      <w:pPr>
        <w:pStyle w:val="Normal"/>
        <w:tabs>
          <w:tab w:val="clear" w:pos="708"/>
          <w:tab w:val="left" w:pos="3975" w:leader="none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</w:t>
      </w:r>
      <w:r>
        <w:rPr>
          <w:rFonts w:ascii="Garamond" w:hAnsi="Garamond"/>
          <w:b/>
          <w:sz w:val="24"/>
          <w:szCs w:val="24"/>
        </w:rPr>
        <w:t xml:space="preserve">Objednatel:  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</w:t>
      </w:r>
      <w:r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b/>
          <w:sz w:val="24"/>
          <w:szCs w:val="24"/>
        </w:rPr>
        <w:t xml:space="preserve">Adresa: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</w:t>
      </w:r>
    </w:p>
    <w:p>
      <w:pPr>
        <w:pStyle w:val="Normal"/>
        <w:spacing w:lineRule="auto" w:lin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</w:t>
      </w:r>
      <w:r>
        <w:rPr>
          <w:rFonts w:ascii="Garamond" w:hAnsi="Garamond"/>
          <w:sz w:val="24"/>
          <w:szCs w:val="24"/>
        </w:rPr>
        <w:tab/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>
        <w:rPr>
          <w:rFonts w:ascii="Garamond" w:hAnsi="Garamond"/>
          <w:b/>
          <w:bCs/>
          <w:sz w:val="24"/>
          <w:szCs w:val="24"/>
        </w:rPr>
        <w:t xml:space="preserve">IČO: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DIČ:   obě </w:t>
      </w:r>
      <w:r>
        <w:rPr>
          <w:rFonts w:ascii="Garamond" w:hAnsi="Garamond"/>
          <w:b/>
          <w:sz w:val="24"/>
          <w:szCs w:val="24"/>
        </w:rPr>
        <w:t xml:space="preserve">  možnost načteni z registru  firem        </w:t>
      </w:r>
    </w:p>
    <w:p>
      <w:pPr>
        <w:pStyle w:val="Normal"/>
        <w:tabs>
          <w:tab w:val="clear" w:pos="708"/>
          <w:tab w:val="left" w:pos="7935" w:leader="none"/>
        </w:tabs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</w:t>
      </w:r>
    </w:p>
    <w:p>
      <w:pPr>
        <w:pStyle w:val="Normal"/>
        <w:tabs>
          <w:tab w:val="clear" w:pos="708"/>
          <w:tab w:val="left" w:pos="7935" w:leader="none"/>
        </w:tabs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Fakturační adresa:    </w:t>
        <w:tab/>
        <w:t xml:space="preserve">          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</w:t>
      </w:r>
    </w:p>
    <w:p>
      <w:pPr>
        <w:pStyle w:val="Normal"/>
        <w:spacing w:lineRule="auto" w:line="240"/>
        <w:ind w:left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 Telefonní číslo: 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</w:t>
      </w:r>
      <w:r>
        <w:rPr>
          <w:rFonts w:ascii="Garamond" w:hAnsi="Garamond"/>
          <w:b/>
          <w:sz w:val="24"/>
          <w:szCs w:val="24"/>
        </w:rPr>
        <w:t>E-mail.:</w:t>
      </w:r>
      <w:r>
        <w:rPr/>
        <w:t xml:space="preserve">  </w:t>
      </w:r>
      <w:r>
        <w:rPr>
          <w:rFonts w:ascii="Garamond" w:hAnsi="Garamond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</w:t>
      </w:r>
      <w:r>
        <w:rPr>
          <w:rFonts w:ascii="Garamond" w:hAnsi="Garamond"/>
          <w:b/>
          <w:sz w:val="24"/>
          <w:szCs w:val="24"/>
        </w:rPr>
        <w:t>Objednáváme u Vás: vložení možnosti pro objednání dle ceníků</w:t>
      </w:r>
    </w:p>
    <w:p>
      <w:pPr>
        <w:pStyle w:val="Normal"/>
        <w:spacing w:lineRule="auto" w:lin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</w:t>
      </w:r>
      <w:r>
        <w:rPr>
          <w:rFonts w:ascii="Garamond" w:hAnsi="Garamond"/>
          <w:b/>
          <w:sz w:val="24"/>
          <w:szCs w:val="24"/>
        </w:rPr>
        <w:t xml:space="preserve">recykláty +kontejnerová činnost </w:t>
      </w:r>
    </w:p>
    <w:p>
      <w:pPr>
        <w:pStyle w:val="Normal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</w:t>
      </w:r>
    </w:p>
    <w:p>
      <w:pPr>
        <w:pStyle w:val="Normal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Objednávka                                                                  hodina:           </w:t>
      </w:r>
    </w:p>
    <w:p>
      <w:pPr>
        <w:pStyle w:val="Normal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</w:r>
    </w:p>
    <w:p>
      <w:pPr>
        <w:pStyle w:val="Normal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 Třebouticích    dne: </w:t>
      </w:r>
    </w:p>
    <w:p>
      <w:pPr>
        <w:pStyle w:val="Normal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</w:t>
      </w:r>
    </w:p>
    <w:p>
      <w:pPr>
        <w:pStyle w:val="Normal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</w:t>
      </w:r>
      <w:r>
        <w:rPr>
          <w:rFonts w:ascii="Garamond" w:hAnsi="Garamond"/>
          <w:b/>
          <w:sz w:val="32"/>
          <w:szCs w:val="32"/>
        </w:rPr>
        <w:tab/>
        <w:tab/>
        <w:tab/>
        <w:tab/>
        <w:tab/>
        <w:tab/>
      </w:r>
      <w:r>
        <w:rPr>
          <w:rFonts w:ascii="Garamond" w:hAnsi="Garamond"/>
          <w:sz w:val="32"/>
          <w:szCs w:val="32"/>
        </w:rPr>
        <w:t>……………………………….</w:t>
      </w:r>
      <w:r>
        <w:rPr>
          <w:rFonts w:ascii="Garamond" w:hAnsi="Garamond"/>
          <w:b/>
          <w:sz w:val="32"/>
          <w:szCs w:val="32"/>
        </w:rPr>
        <w:tab/>
        <w:tab/>
        <w:tab/>
        <w:tab/>
        <w:tab/>
        <w:tab/>
        <w:tab/>
        <w:t xml:space="preserve"> </w:t>
      </w:r>
      <w:r>
        <w:rPr>
          <w:rFonts w:ascii="Garamond" w:hAnsi="Garamond"/>
          <w:b/>
          <w:sz w:val="24"/>
          <w:szCs w:val="24"/>
        </w:rPr>
        <w:t xml:space="preserve">Razítko a </w:t>
      </w:r>
      <w:r>
        <w:rPr>
          <w:rFonts w:ascii="Garamond" w:hAnsi="Garamond"/>
          <w:b/>
          <w:sz w:val="32"/>
          <w:szCs w:val="32"/>
        </w:rPr>
        <w:t xml:space="preserve">  </w:t>
      </w:r>
      <w:r>
        <w:rPr>
          <w:rFonts w:ascii="Garamond" w:hAnsi="Garamond"/>
          <w:b/>
          <w:sz w:val="24"/>
          <w:szCs w:val="24"/>
        </w:rPr>
        <w:t>podpis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/>
          <w:sz w:val="24"/>
          <w:szCs w:val="24"/>
        </w:rPr>
        <w:t>objednatele</w:t>
      </w:r>
    </w:p>
    <w:p>
      <w:pPr>
        <w:pStyle w:val="Normal"/>
        <w:spacing w:before="0" w:after="16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776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4e6bfc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4e6bf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43b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3a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33a7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57999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rsid w:val="004e6bf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b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7E68-DC44-4A12-B7DF-745AA0D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LibreOffice/24.8.3.2$Windows_X86_64 LibreOffice_project/48a6bac9e7e268aeb4c3483fcf825c94556d9f92</Application>
  <AppVersion>15.0000</AppVersion>
  <Pages>2</Pages>
  <Words>55</Words>
  <Characters>381</Characters>
  <CharactersWithSpaces>1218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2023-01-30T09:14:00Z</dcterms:created>
  <dc:creator>Bc. Martina Skoková</dc:creator>
  <dc:description/>
  <dc:language>cs-CZ</dc:language>
  <cp:lastModifiedBy/>
  <cp:lastPrinted>2023-01-27T06:46:00Z</cp:lastPrinted>
  <dcterms:modified xsi:type="dcterms:W3CDTF">2025-01-10T07:29:26Z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